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32477" w:rsidRDefault="00622DA9">
      <w:pPr>
        <w:spacing w:line="276" w:lineRule="auto"/>
        <w:ind w:left="5040"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1</w:t>
      </w:r>
    </w:p>
    <w:p w14:paraId="00000002" w14:textId="77777777" w:rsidR="00C32477" w:rsidRDefault="00622DA9">
      <w:pPr>
        <w:wordWrap w:val="0"/>
        <w:spacing w:line="276" w:lineRule="auto"/>
        <w:ind w:firstLine="55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  <w:r>
        <w:rPr>
          <w:rFonts w:ascii="Times New Roman" w:hAnsi="Times New Roman" w:cs="Times New Roman"/>
          <w:sz w:val="28"/>
          <w:szCs w:val="28"/>
        </w:rPr>
        <w:br/>
        <w:t>Дрогобицької міської ради</w:t>
      </w:r>
    </w:p>
    <w:p w14:paraId="799B2541" w14:textId="77777777" w:rsidR="00184087" w:rsidRPr="00900A5B" w:rsidRDefault="00184087" w:rsidP="00184087">
      <w:pPr>
        <w:pStyle w:val="ad"/>
        <w:shd w:val="clear" w:color="auto" w:fill="FFFFFF"/>
        <w:spacing w:beforeAutospacing="0" w:after="40" w:afterAutospacing="0"/>
        <w:jc w:val="right"/>
        <w:textAlignment w:val="baseline"/>
        <w:rPr>
          <w:rStyle w:val="ac"/>
          <w:rFonts w:eastAsia="Lato"/>
          <w:color w:val="212529"/>
          <w:sz w:val="28"/>
          <w:szCs w:val="28"/>
          <w:u w:val="single"/>
          <w:shd w:val="clear" w:color="auto" w:fill="FFFFFF"/>
          <w:lang w:val="uk-UA"/>
        </w:rPr>
      </w:pPr>
      <w:bookmarkStart w:id="0" w:name="_GoBack"/>
      <w:bookmarkEnd w:id="0"/>
      <w:r w:rsidRPr="00900A5B">
        <w:rPr>
          <w:rStyle w:val="ac"/>
          <w:rFonts w:eastAsia="Lato"/>
          <w:color w:val="212529"/>
          <w:sz w:val="28"/>
          <w:szCs w:val="28"/>
          <w:u w:val="single"/>
          <w:shd w:val="clear" w:color="auto" w:fill="FFFFFF"/>
          <w:lang w:val="uk-UA"/>
        </w:rPr>
        <w:t>в</w:t>
      </w:r>
      <w:proofErr w:type="spellStart"/>
      <w:r w:rsidRPr="00900A5B">
        <w:rPr>
          <w:rStyle w:val="ac"/>
          <w:rFonts w:eastAsia="Lato"/>
          <w:color w:val="212529"/>
          <w:sz w:val="28"/>
          <w:szCs w:val="28"/>
          <w:u w:val="single"/>
          <w:shd w:val="clear" w:color="auto" w:fill="FFFFFF"/>
        </w:rPr>
        <w:t>ід</w:t>
      </w:r>
      <w:proofErr w:type="spellEnd"/>
      <w:r w:rsidRPr="00900A5B">
        <w:rPr>
          <w:rStyle w:val="ac"/>
          <w:rFonts w:eastAsia="Lato"/>
          <w:color w:val="212529"/>
          <w:sz w:val="28"/>
          <w:szCs w:val="28"/>
          <w:u w:val="single"/>
          <w:shd w:val="clear" w:color="auto" w:fill="FFFFFF"/>
        </w:rPr>
        <w:t xml:space="preserve"> </w:t>
      </w:r>
      <w:r w:rsidRPr="00900A5B">
        <w:rPr>
          <w:rStyle w:val="ac"/>
          <w:rFonts w:eastAsia="Lato"/>
          <w:color w:val="212529"/>
          <w:sz w:val="28"/>
          <w:szCs w:val="28"/>
          <w:u w:val="single"/>
          <w:shd w:val="clear" w:color="auto" w:fill="FFFFFF"/>
          <w:lang w:val="uk-UA"/>
        </w:rPr>
        <w:t xml:space="preserve">21.10.2025 </w:t>
      </w:r>
      <w:r w:rsidRPr="00900A5B">
        <w:rPr>
          <w:rStyle w:val="ac"/>
          <w:rFonts w:eastAsia="Lato"/>
          <w:color w:val="212529"/>
          <w:sz w:val="28"/>
          <w:szCs w:val="28"/>
          <w:u w:val="single"/>
          <w:shd w:val="clear" w:color="auto" w:fill="FFFFFF"/>
        </w:rPr>
        <w:t>№</w:t>
      </w:r>
      <w:r w:rsidRPr="00900A5B">
        <w:rPr>
          <w:rStyle w:val="ac"/>
          <w:rFonts w:eastAsia="Lato"/>
          <w:color w:val="212529"/>
          <w:sz w:val="28"/>
          <w:szCs w:val="28"/>
          <w:u w:val="single"/>
          <w:shd w:val="clear" w:color="auto" w:fill="FFFFFF"/>
          <w:lang w:val="uk-UA"/>
        </w:rPr>
        <w:t>332</w:t>
      </w:r>
    </w:p>
    <w:p w14:paraId="00000004" w14:textId="77777777" w:rsidR="00C32477" w:rsidRDefault="00C32477" w:rsidP="00184087">
      <w:pPr>
        <w:ind w:left="-566"/>
        <w:rPr>
          <w:rFonts w:ascii="Times New Roman" w:hAnsi="Times New Roman" w:cs="Times New Roman"/>
          <w:sz w:val="28"/>
          <w:szCs w:val="28"/>
        </w:rPr>
      </w:pPr>
    </w:p>
    <w:p w14:paraId="00000005" w14:textId="77777777" w:rsidR="00C32477" w:rsidRDefault="00622DA9">
      <w:pPr>
        <w:ind w:left="-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ГРАФІК </w:t>
      </w:r>
    </w:p>
    <w:p w14:paraId="00000006" w14:textId="77777777" w:rsidR="00C32477" w:rsidRDefault="00622DA9">
      <w:pPr>
        <w:ind w:left="-56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проведення інформаційного аудиту наборів даних, які підлягають оприлюдненню у формі відкритих даних у 2025 році </w:t>
      </w:r>
    </w:p>
    <w:p w14:paraId="00000007" w14:textId="77777777" w:rsidR="00C32477" w:rsidRDefault="00C32477">
      <w:pPr>
        <w:ind w:left="-56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Style32"/>
        <w:tblW w:w="10095" w:type="dxa"/>
        <w:tblInd w:w="-4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4974"/>
        <w:gridCol w:w="4523"/>
      </w:tblGrid>
      <w:tr w:rsidR="00C32477" w14:paraId="713B0CFD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8" w14:textId="77777777" w:rsidR="00C32477" w:rsidRDefault="00622DA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9" w14:textId="77777777" w:rsidR="00C32477" w:rsidRDefault="00622DA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 етапу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A" w14:textId="77777777" w:rsidR="00C32477" w:rsidRDefault="00622DA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Дати проведення</w:t>
            </w:r>
          </w:p>
        </w:tc>
      </w:tr>
      <w:tr w:rsidR="00C32477" w14:paraId="326C3A0E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B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C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 підготовчого етапу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D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жовтня–4 листопада 2025 року</w:t>
            </w:r>
          </w:p>
        </w:tc>
      </w:tr>
      <w:tr w:rsidR="00C32477" w14:paraId="35AB96E5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E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F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 консультацій з громадськістю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0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жовтня–4 листопада 2025 року (15 календарних днів)</w:t>
            </w:r>
          </w:p>
        </w:tc>
      </w:tr>
      <w:tr w:rsidR="00C32477" w14:paraId="37D32D16" w14:textId="77777777">
        <w:trPr>
          <w:trHeight w:val="263"/>
        </w:trPr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1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2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 віддаленого інформаційного аудиту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3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4–14 листопада 2025 року (1,5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тижн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32477" w14:paraId="05ECF721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4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5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Затвердження графіка проведення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інтервʼю</w:t>
            </w:r>
            <w:proofErr w:type="spellEnd"/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6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17–19 листопада 2025 року (3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32477" w14:paraId="0F0C4B47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7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8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інтервʼю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посадових осіб визначених структурних підрозділів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9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листопада–4 грудня 2025 року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(2 тижні)</w:t>
            </w:r>
          </w:p>
        </w:tc>
      </w:tr>
      <w:tr w:rsidR="00C32477" w14:paraId="35E3096D" w14:textId="77777777">
        <w:tc>
          <w:tcPr>
            <w:tcW w:w="59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A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B" w14:textId="77777777" w:rsidR="00C32477" w:rsidRDefault="00622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Підготовка звіту за результатами інформаційного аудиту</w:t>
            </w:r>
          </w:p>
        </w:tc>
        <w:tc>
          <w:tcPr>
            <w:tcW w:w="45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C" w14:textId="77777777" w:rsidR="00C32477" w:rsidRDefault="00622DA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5–16 грудня 2025 року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(12 календ днів)</w:t>
            </w:r>
          </w:p>
        </w:tc>
      </w:tr>
    </w:tbl>
    <w:p w14:paraId="0000001D" w14:textId="77777777" w:rsidR="00C32477" w:rsidRDefault="00C32477">
      <w:pPr>
        <w:tabs>
          <w:tab w:val="left" w:pos="6544"/>
        </w:tabs>
        <w:rPr>
          <w:rFonts w:ascii="Times New Roman" w:hAnsi="Times New Roman" w:cs="Times New Roman"/>
        </w:rPr>
      </w:pPr>
    </w:p>
    <w:p w14:paraId="0000001F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4089418B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2EFFB14D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455A35DD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469DD361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5D18546C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75FC94E0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67086888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09DB18F8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6B045B41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4703B6DB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414CA82F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5D263BDA" w14:textId="77777777" w:rsidR="00C32477" w:rsidRDefault="00C32477">
      <w:pPr>
        <w:tabs>
          <w:tab w:val="left" w:pos="6544"/>
        </w:tabs>
        <w:jc w:val="center"/>
        <w:rPr>
          <w:rFonts w:ascii="Times New Roman" w:hAnsi="Times New Roman" w:cs="Times New Roman"/>
        </w:rPr>
      </w:pPr>
    </w:p>
    <w:p w14:paraId="00000021" w14:textId="77777777" w:rsidR="00C32477" w:rsidRDefault="00622D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Заступник міського голови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з гуманітарних та соціальних відносин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Юрій КУШЛИК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0000022" w14:textId="77777777" w:rsidR="00C32477" w:rsidRDefault="00C32477">
      <w:pPr>
        <w:rPr>
          <w:rFonts w:ascii="Times New Roman" w:hAnsi="Times New Roman" w:cs="Times New Roman"/>
          <w:b/>
          <w:sz w:val="28"/>
          <w:szCs w:val="28"/>
        </w:rPr>
      </w:pPr>
    </w:p>
    <w:p w14:paraId="00000023" w14:textId="77777777" w:rsidR="00C32477" w:rsidRDefault="00C32477">
      <w:pPr>
        <w:rPr>
          <w:rFonts w:ascii="Times New Roman" w:hAnsi="Times New Roman" w:cs="Times New Roman"/>
          <w:b/>
          <w:sz w:val="28"/>
          <w:szCs w:val="28"/>
        </w:rPr>
      </w:pPr>
    </w:p>
    <w:p w14:paraId="026EBBE0" w14:textId="77777777" w:rsidR="00C32477" w:rsidRDefault="00C32477">
      <w:pPr>
        <w:rPr>
          <w:rFonts w:ascii="Times New Roman" w:hAnsi="Times New Roman" w:cs="Times New Roman"/>
          <w:b/>
          <w:sz w:val="28"/>
          <w:szCs w:val="28"/>
        </w:rPr>
      </w:pPr>
    </w:p>
    <w:sectPr w:rsidR="00C32477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MS Mincho">
    <w:altName w:val="ＭＳ 明朝"/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477"/>
    <w:rsid w:val="00184087"/>
    <w:rsid w:val="00622DA9"/>
    <w:rsid w:val="00C32477"/>
    <w:rsid w:val="07741A4D"/>
    <w:rsid w:val="0BED713C"/>
    <w:rsid w:val="37215E73"/>
    <w:rsid w:val="4C90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2CF48-6580-4C40-A5F5-8BBC3507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Segoe UI" w:hAnsi="Segoe UI" w:cs="Segoe UI"/>
      <w:sz w:val="18"/>
      <w:szCs w:val="18"/>
    </w:rPr>
  </w:style>
  <w:style w:type="paragraph" w:styleId="a5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Body Text"/>
    <w:basedOn w:val="a"/>
    <w:link w:val="a7"/>
    <w:qFormat/>
    <w:pPr>
      <w:autoSpaceDE/>
      <w:autoSpaceDN/>
    </w:pPr>
    <w:rPr>
      <w:sz w:val="28"/>
      <w:szCs w:val="20"/>
    </w:rPr>
  </w:style>
  <w:style w:type="paragraph" w:styleId="a8">
    <w:name w:val="Title"/>
    <w:basedOn w:val="a"/>
    <w:next w:val="a"/>
    <w:qFormat/>
    <w:pPr>
      <w:jc w:val="center"/>
    </w:pPr>
    <w:rPr>
      <w:sz w:val="28"/>
      <w:szCs w:val="28"/>
    </w:rPr>
  </w:style>
  <w:style w:type="paragraph" w:styleId="a9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a">
    <w:name w:val="Table Grid"/>
    <w:basedOn w:val="a1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Шрифт абзацу за промовчанням1"/>
    <w:semiHidden/>
    <w:qFormat/>
  </w:style>
  <w:style w:type="paragraph" w:customStyle="1" w:styleId="ab">
    <w:name w:val="Знак"/>
    <w:basedOn w:val="a"/>
    <w:qFormat/>
    <w:pPr>
      <w:autoSpaceDE/>
      <w:autoSpaceDN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11"/>
    <w:qFormat/>
  </w:style>
  <w:style w:type="character" w:customStyle="1" w:styleId="rvts9">
    <w:name w:val="rvts9"/>
    <w:basedOn w:val="11"/>
    <w:qFormat/>
  </w:style>
  <w:style w:type="paragraph" w:customStyle="1" w:styleId="rvps6">
    <w:name w:val="rvps6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paragraph" w:customStyle="1" w:styleId="rvps14">
    <w:name w:val="rvps14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paragraph" w:customStyle="1" w:styleId="rvps12">
    <w:name w:val="rvps12"/>
    <w:basedOn w:val="a"/>
    <w:qFormat/>
    <w:pPr>
      <w:autoSpaceDE/>
      <w:autoSpaceDN/>
      <w:spacing w:before="100" w:beforeAutospacing="1" w:after="100" w:afterAutospacing="1"/>
    </w:pPr>
    <w:rPr>
      <w:lang w:val="ru-RU"/>
    </w:rPr>
  </w:style>
  <w:style w:type="character" w:customStyle="1" w:styleId="date-display-single">
    <w:name w:val="date-display-single"/>
    <w:basedOn w:val="11"/>
    <w:qFormat/>
  </w:style>
  <w:style w:type="paragraph" w:customStyle="1" w:styleId="12">
    <w:name w:val="Без інтервалів1"/>
    <w:qFormat/>
    <w:pPr>
      <w:suppressAutoHyphens/>
    </w:pPr>
    <w:rPr>
      <w:rFonts w:eastAsia="Calibri"/>
      <w:sz w:val="24"/>
      <w:szCs w:val="24"/>
      <w:lang w:val="ru-RU" w:eastAsia="ar-SA"/>
    </w:rPr>
  </w:style>
  <w:style w:type="character" w:customStyle="1" w:styleId="a4">
    <w:name w:val="Текст у виносці Знак"/>
    <w:link w:val="a3"/>
    <w:qFormat/>
    <w:rPr>
      <w:rFonts w:ascii="Segoe U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7">
    <w:name w:val="Основний текст Знак"/>
    <w:basedOn w:val="a0"/>
    <w:link w:val="a6"/>
    <w:qFormat/>
    <w:rPr>
      <w:sz w:val="28"/>
      <w:lang w:eastAsia="ru-RU"/>
    </w:rPr>
  </w:style>
  <w:style w:type="table" w:customStyle="1" w:styleId="Style32">
    <w:name w:val="_Style 32"/>
    <w:basedOn w:val="TableNormal1"/>
    <w:qFormat/>
    <w:tblPr>
      <w:tblCellMar>
        <w:left w:w="115" w:type="dxa"/>
        <w:right w:w="115" w:type="dxa"/>
      </w:tblCellMar>
    </w:tblPr>
  </w:style>
  <w:style w:type="character" w:styleId="ac">
    <w:name w:val="Strong"/>
    <w:basedOn w:val="a0"/>
    <w:qFormat/>
    <w:rsid w:val="00184087"/>
    <w:rPr>
      <w:b/>
      <w:bCs/>
    </w:rPr>
  </w:style>
  <w:style w:type="paragraph" w:styleId="ad">
    <w:name w:val="Normal (Web)"/>
    <w:qFormat/>
    <w:rsid w:val="00184087"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A2WiJZpxv+xXV/9bFLjGujAkw==">CgMxLjAyCGguZ2pkZ3hzMgloLjMwajB6bGw4AGoqChRzdWdnZXN0LmF2YW1neGY0dW12eBISTWFrc3ltIFN0b2xpYXJjaHVrciExbXNTY1FyTGkwR3d5bEVDYlpNZ2YybGpqYnppMUY2V04=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</cp:revision>
  <cp:lastPrinted>2025-10-13T07:46:00Z</cp:lastPrinted>
  <dcterms:created xsi:type="dcterms:W3CDTF">2023-10-24T09:57:00Z</dcterms:created>
  <dcterms:modified xsi:type="dcterms:W3CDTF">2025-10-22T13:49:00Z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0BE4E220773143329326D6651123DF83_13</vt:lpwstr>
  </property>
</Properties>
</file>